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C9" w:rsidRDefault="002B26C9" w:rsidP="002B26C9">
      <w:pPr>
        <w:pStyle w:val="Normlnweb"/>
        <w:numPr>
          <w:ilvl w:val="0"/>
          <w:numId w:val="1"/>
        </w:numPr>
        <w:jc w:val="both"/>
      </w:pPr>
      <w:r>
        <w:t xml:space="preserve">uchazeč může v 1. kole podat </w:t>
      </w:r>
      <w:r w:rsidRPr="002B26C9">
        <w:rPr>
          <w:b/>
        </w:rPr>
        <w:t>nejvýše 2 přihlášky</w:t>
      </w:r>
    </w:p>
    <w:p w:rsidR="002B26C9" w:rsidRDefault="002B26C9" w:rsidP="002B26C9">
      <w:pPr>
        <w:pStyle w:val="Normlnweb"/>
        <w:numPr>
          <w:ilvl w:val="0"/>
          <w:numId w:val="1"/>
        </w:numPr>
        <w:jc w:val="both"/>
        <w:rPr>
          <w:b/>
        </w:rPr>
      </w:pPr>
      <w:r>
        <w:t xml:space="preserve">přihlášku pro 1. kolo uchazeč odevzdá řediteli střední školy </w:t>
      </w:r>
      <w:r w:rsidR="00E3430B">
        <w:rPr>
          <w:b/>
        </w:rPr>
        <w:t>do 1. března 202</w:t>
      </w:r>
      <w:r w:rsidR="007355DB">
        <w:rPr>
          <w:b/>
        </w:rPr>
        <w:t>3</w:t>
      </w:r>
    </w:p>
    <w:p w:rsidR="002B26C9" w:rsidRDefault="002B26C9" w:rsidP="002B26C9">
      <w:pPr>
        <w:pStyle w:val="Normlnweb"/>
        <w:numPr>
          <w:ilvl w:val="0"/>
          <w:numId w:val="1"/>
        </w:numPr>
        <w:jc w:val="both"/>
      </w:pPr>
      <w:r w:rsidRPr="002B26C9">
        <w:t>každý uchazeč může konat JPZ (jednotnou přijímací zkoušku) dvakrát</w:t>
      </w:r>
    </w:p>
    <w:p w:rsidR="002B26C9" w:rsidRDefault="002B26C9" w:rsidP="002B26C9">
      <w:pPr>
        <w:pStyle w:val="Normlnweb"/>
        <w:numPr>
          <w:ilvl w:val="0"/>
          <w:numId w:val="1"/>
        </w:numPr>
        <w:jc w:val="both"/>
      </w:pPr>
      <w:r>
        <w:t>ředitel školy zašle uchazeči pozvánku ke konání JPZ nejpozději 14 dnů před termínem konání této zkoušky</w:t>
      </w:r>
      <w:r w:rsidR="0010698F">
        <w:t>, pozvánku ke konání JPZ v náhradním termínu nejpozději 7 dnů před konáním zkoušky</w:t>
      </w:r>
    </w:p>
    <w:p w:rsidR="002B26C9" w:rsidRDefault="00E3430B" w:rsidP="002B26C9">
      <w:pPr>
        <w:pStyle w:val="Normlnweb"/>
        <w:numPr>
          <w:ilvl w:val="0"/>
          <w:numId w:val="1"/>
        </w:numPr>
        <w:jc w:val="both"/>
      </w:pPr>
      <w:r>
        <w:t>pro školní rok 202</w:t>
      </w:r>
      <w:r w:rsidR="007355DB">
        <w:t>3</w:t>
      </w:r>
      <w:r>
        <w:t>/202</w:t>
      </w:r>
      <w:r w:rsidR="007355DB">
        <w:t>4</w:t>
      </w:r>
      <w:r w:rsidR="002B26C9">
        <w:t xml:space="preserve"> byly </w:t>
      </w:r>
      <w:r w:rsidR="002B26C9" w:rsidRPr="00895A0E">
        <w:rPr>
          <w:b/>
        </w:rPr>
        <w:t>termíny konání testů</w:t>
      </w:r>
      <w:r w:rsidR="002B26C9">
        <w:t xml:space="preserve"> stanoveny takto:</w:t>
      </w:r>
    </w:p>
    <w:p w:rsidR="002B26C9" w:rsidRDefault="002B26C9" w:rsidP="002B26C9">
      <w:pPr>
        <w:pStyle w:val="Normlnweb"/>
        <w:numPr>
          <w:ilvl w:val="0"/>
          <w:numId w:val="2"/>
        </w:numPr>
        <w:jc w:val="both"/>
      </w:pPr>
      <w:r>
        <w:t xml:space="preserve">termín pro </w:t>
      </w:r>
      <w:proofErr w:type="gramStart"/>
      <w:r>
        <w:t>4-leté</w:t>
      </w:r>
      <w:proofErr w:type="gramEnd"/>
      <w:r>
        <w:t xml:space="preserve"> maturitní obory, vč. nástavbového st</w:t>
      </w:r>
      <w:r w:rsidR="00E3430B">
        <w:t xml:space="preserve">udia    </w:t>
      </w:r>
      <w:r w:rsidR="00E3430B">
        <w:tab/>
        <w:t>1</w:t>
      </w:r>
      <w:r w:rsidR="007355DB">
        <w:t>3</w:t>
      </w:r>
      <w:r w:rsidR="00E3430B">
        <w:t>. dubna 202</w:t>
      </w:r>
      <w:r w:rsidR="007355DB">
        <w:t>3</w:t>
      </w:r>
    </w:p>
    <w:p w:rsidR="002B26C9" w:rsidRDefault="002B26C9" w:rsidP="002B26C9">
      <w:pPr>
        <w:pStyle w:val="Normlnweb"/>
        <w:numPr>
          <w:ilvl w:val="0"/>
          <w:numId w:val="2"/>
        </w:numPr>
        <w:jc w:val="both"/>
      </w:pPr>
      <w:r>
        <w:t xml:space="preserve">termín pro </w:t>
      </w:r>
      <w:proofErr w:type="gramStart"/>
      <w:r>
        <w:t>4-leté</w:t>
      </w:r>
      <w:proofErr w:type="gramEnd"/>
      <w:r>
        <w:t xml:space="preserve"> maturitní obory</w:t>
      </w:r>
      <w:r w:rsidR="001D1AAF">
        <w:t>, vč. nástavbové</w:t>
      </w:r>
      <w:r w:rsidR="00E3430B">
        <w:t xml:space="preserve">ho studia    </w:t>
      </w:r>
      <w:r w:rsidR="00E3430B">
        <w:tab/>
        <w:t>1</w:t>
      </w:r>
      <w:r w:rsidR="007355DB">
        <w:t>4</w:t>
      </w:r>
      <w:r w:rsidR="00E3430B">
        <w:t>. dubna 202</w:t>
      </w:r>
      <w:r w:rsidR="007355DB">
        <w:t>3</w:t>
      </w:r>
    </w:p>
    <w:p w:rsidR="002B26C9" w:rsidRDefault="002B26C9" w:rsidP="002B26C9">
      <w:pPr>
        <w:pStyle w:val="Normlnweb"/>
        <w:numPr>
          <w:ilvl w:val="0"/>
          <w:numId w:val="3"/>
        </w:numPr>
        <w:jc w:val="both"/>
      </w:pPr>
      <w:r>
        <w:t>náhradní term</w:t>
      </w:r>
      <w:r w:rsidR="00E3430B">
        <w:t>ín pro všechny obory</w:t>
      </w:r>
      <w:r w:rsidR="00E3430B">
        <w:tab/>
      </w:r>
      <w:r w:rsidR="00E3430B">
        <w:tab/>
      </w:r>
      <w:r w:rsidR="00E3430B">
        <w:tab/>
        <w:t xml:space="preserve">      </w:t>
      </w:r>
      <w:r w:rsidR="00E3430B">
        <w:tab/>
        <w:t>10. května 202</w:t>
      </w:r>
      <w:r w:rsidR="007355DB">
        <w:t>3</w:t>
      </w:r>
    </w:p>
    <w:p w:rsidR="002B26C9" w:rsidRPr="002B26C9" w:rsidRDefault="002B26C9" w:rsidP="002B26C9">
      <w:pPr>
        <w:pStyle w:val="Normlnweb"/>
        <w:numPr>
          <w:ilvl w:val="0"/>
          <w:numId w:val="3"/>
        </w:numPr>
        <w:jc w:val="both"/>
      </w:pPr>
      <w:r>
        <w:t xml:space="preserve">náhradní termín pro všechny obory            </w:t>
      </w:r>
      <w:r w:rsidR="00E3430B">
        <w:t xml:space="preserve">                             </w:t>
      </w:r>
      <w:r w:rsidR="00E3430B">
        <w:tab/>
        <w:t>11. května 202</w:t>
      </w:r>
      <w:r w:rsidR="007355DB">
        <w:t>3</w:t>
      </w:r>
    </w:p>
    <w:p w:rsidR="002B26C9" w:rsidRDefault="007F3D9D" w:rsidP="007F3D9D">
      <w:pPr>
        <w:pStyle w:val="Normlnweb"/>
        <w:numPr>
          <w:ilvl w:val="0"/>
          <w:numId w:val="1"/>
        </w:numPr>
        <w:jc w:val="both"/>
      </w:pPr>
      <w:r>
        <w:t>v 1. termínu koná žák JPZ na škole, kterou uvedl v přihlášce ke studiu na 1. místě, ve 2. termínu na škole, kterou uvedl na 2. místě (obě přihlášky jsou totožné)</w:t>
      </w:r>
    </w:p>
    <w:p w:rsidR="007F3D9D" w:rsidRDefault="007F3D9D" w:rsidP="007F3D9D">
      <w:pPr>
        <w:pStyle w:val="Normlnweb"/>
        <w:numPr>
          <w:ilvl w:val="0"/>
          <w:numId w:val="1"/>
        </w:numPr>
        <w:jc w:val="both"/>
      </w:pPr>
      <w:r>
        <w:t>ředitel školy ukončí hodnocení uchazečů podle daných kritérií do 2 pracovních dnů po zpřístupnění výsledků Centrem a zveřejní seznam přijatých uchazečů na úřední desce školy a na svých webových stránkách)</w:t>
      </w:r>
    </w:p>
    <w:p w:rsidR="0010698F" w:rsidRDefault="0010698F" w:rsidP="0010698F">
      <w:pPr>
        <w:pStyle w:val="Normlnweb"/>
        <w:numPr>
          <w:ilvl w:val="0"/>
          <w:numId w:val="1"/>
        </w:numPr>
        <w:jc w:val="both"/>
      </w:pPr>
      <w:r>
        <w:t>zveřejněním seznamu se považují rozhodnutí, kterými se vyhovuje žádostem o přijetí ke vzdělávání, za oznámená (§ 183 odst. 2 školského zákona).</w:t>
      </w:r>
    </w:p>
    <w:p w:rsidR="002B26C9" w:rsidRDefault="0010698F" w:rsidP="002B26C9">
      <w:pPr>
        <w:pStyle w:val="Normlnweb"/>
        <w:numPr>
          <w:ilvl w:val="0"/>
          <w:numId w:val="1"/>
        </w:numPr>
        <w:jc w:val="both"/>
      </w:pPr>
      <w:r>
        <w:t>ř</w:t>
      </w:r>
      <w:r w:rsidR="002B26C9">
        <w:t>editel školy odesílá rozhodnutí pouze nepřijatým uchazečům</w:t>
      </w:r>
      <w:r>
        <w:t xml:space="preserve"> nebo jejich zákonným zástupcům. </w:t>
      </w:r>
      <w:r w:rsidR="002B26C9">
        <w:t>Rozhodnutí o nepřijetí ke vzdělávání, které nelze doručit uchazeči nebo jeho zákonnému zástupci, se ukládá po dobu 5 pracovních dnů, pak je považováno za doručené.</w:t>
      </w:r>
    </w:p>
    <w:p w:rsidR="00F672D9" w:rsidRPr="00F672D9" w:rsidRDefault="0010698F" w:rsidP="00F672D9">
      <w:pPr>
        <w:pStyle w:val="Normlnweb"/>
        <w:numPr>
          <w:ilvl w:val="0"/>
          <w:numId w:val="1"/>
        </w:numPr>
        <w:jc w:val="both"/>
        <w:rPr>
          <w:b/>
        </w:rPr>
      </w:pPr>
      <w:r>
        <w:t xml:space="preserve">uchazeči o vzdělání </w:t>
      </w:r>
      <w:r w:rsidRPr="0010698F">
        <w:rPr>
          <w:b/>
        </w:rPr>
        <w:t>v oborech bez maturitní zkoušky nekonají JPZ</w:t>
      </w:r>
      <w:r>
        <w:t>, ředitel školy ukončí hodnocení podle příslušných kritérií daného oboru a zveřejní seznam přijatých uchazečů na úřední desce školy a na svých webových stránkách)</w:t>
      </w:r>
      <w:r w:rsidR="00F672D9">
        <w:t xml:space="preserve"> </w:t>
      </w:r>
      <w:r w:rsidR="00E3430B">
        <w:rPr>
          <w:b/>
        </w:rPr>
        <w:t>nejdříve 22. dubna 202</w:t>
      </w:r>
      <w:r w:rsidR="007355DB">
        <w:rPr>
          <w:b/>
        </w:rPr>
        <w:t>3</w:t>
      </w:r>
      <w:bookmarkStart w:id="0" w:name="_GoBack"/>
      <w:bookmarkEnd w:id="0"/>
    </w:p>
    <w:p w:rsidR="0010698F" w:rsidRDefault="0010698F" w:rsidP="00F672D9">
      <w:pPr>
        <w:pStyle w:val="Normlnweb"/>
        <w:ind w:left="720"/>
        <w:jc w:val="both"/>
      </w:pPr>
    </w:p>
    <w:p w:rsidR="002B26C9" w:rsidRDefault="002B26C9" w:rsidP="002B26C9">
      <w:pPr>
        <w:pStyle w:val="Normlnweb"/>
        <w:jc w:val="both"/>
      </w:pPr>
      <w:r>
        <w:rPr>
          <w:rStyle w:val="Siln"/>
        </w:rPr>
        <w:t>Odvolací řízení</w:t>
      </w:r>
    </w:p>
    <w:p w:rsidR="002B26C9" w:rsidRDefault="002B26C9" w:rsidP="002B26C9">
      <w:pPr>
        <w:pStyle w:val="Normlnweb"/>
        <w:jc w:val="both"/>
      </w:pPr>
      <w:r>
        <w:t>Proti rozhodnutí ředitele školy o nepřijetí žáka do 1. ročníku SŠ se lze odvolat k MŠMT. Odvolání se zasílá do</w:t>
      </w:r>
      <w:r w:rsidR="0010698F">
        <w:t xml:space="preserve"> 3 dnů od oznámení o </w:t>
      </w:r>
      <w:r>
        <w:t>nepřijetí ke vzdělávání ve střední škole. Ředitel školy stanoví 3 místa na odvolání.</w:t>
      </w:r>
    </w:p>
    <w:p w:rsidR="002B26C9" w:rsidRDefault="0010698F" w:rsidP="00895A0E">
      <w:pPr>
        <w:pStyle w:val="Normlnweb"/>
        <w:jc w:val="both"/>
      </w:pPr>
      <w:r>
        <w:rPr>
          <w:rStyle w:val="Siln"/>
        </w:rPr>
        <w:t>Odevzdání zápisového lí</w:t>
      </w:r>
      <w:r w:rsidR="002B26C9">
        <w:rPr>
          <w:rStyle w:val="Siln"/>
        </w:rPr>
        <w:t>stku</w:t>
      </w:r>
    </w:p>
    <w:p w:rsidR="002B26C9" w:rsidRDefault="002B26C9" w:rsidP="00E3430B">
      <w:pPr>
        <w:pStyle w:val="Normlnweb"/>
      </w:pPr>
      <w:r>
        <w:t>Svůj úmysl vzdělávat se v dané střední</w:t>
      </w:r>
      <w:r w:rsidR="00895A0E">
        <w:t xml:space="preserve"> </w:t>
      </w:r>
      <w:r>
        <w:t xml:space="preserve"> škole potvrdí </w:t>
      </w:r>
      <w:r w:rsidR="00895A0E">
        <w:t xml:space="preserve"> </w:t>
      </w:r>
      <w:r>
        <w:t>uchazeč</w:t>
      </w:r>
      <w:r w:rsidR="00895A0E">
        <w:t xml:space="preserve">  </w:t>
      </w:r>
      <w:r>
        <w:t xml:space="preserve"> nebo zákonný</w:t>
      </w:r>
      <w:r w:rsidR="00895A0E">
        <w:t xml:space="preserve"> </w:t>
      </w:r>
      <w:r>
        <w:t xml:space="preserve"> zástupce nezletilého uchazeče odevzdáním zápisového lístku řediteli školy, který rozhodl o jeho přijetí ke vzdělávání, a to nejpozději do 10 pracovních dnů ode dne oznámení rozhodnutí, tj</w:t>
      </w:r>
      <w:r w:rsidR="00895A0E">
        <w:t xml:space="preserve">. ode dne vyhlášení výsledků přijímacího </w:t>
      </w:r>
      <w:r>
        <w:t>řízení.</w:t>
      </w:r>
      <w:r>
        <w:br/>
        <w:t>Zápisový lístek se také považuje za včas odevzdaný, pokud byl v této lhůtě předán k přepravě provozovateli poštovních služeb (§ 60a ods</w:t>
      </w:r>
      <w:r w:rsidR="0010698F">
        <w:t>t</w:t>
      </w:r>
      <w:r>
        <w:t>. 6 školského zákona).</w:t>
      </w:r>
      <w:r>
        <w:br/>
        <w:t>Zápisový lístek může uchazeč uplatnit jen jednou, to neplatí v případě, že uchazeč chce uplatnit zápisový lístek na škole, kde byl přijat na základě odvolání.</w:t>
      </w:r>
    </w:p>
    <w:p w:rsidR="00467A24" w:rsidRDefault="00467A24" w:rsidP="002B26C9">
      <w:pPr>
        <w:pStyle w:val="Normlnweb"/>
        <w:jc w:val="both"/>
        <w:rPr>
          <w:rStyle w:val="Siln"/>
        </w:rPr>
      </w:pPr>
    </w:p>
    <w:p w:rsidR="002B26C9" w:rsidRDefault="002B26C9" w:rsidP="002B26C9">
      <w:pPr>
        <w:pStyle w:val="Normlnweb"/>
        <w:jc w:val="both"/>
      </w:pPr>
      <w:r>
        <w:rPr>
          <w:rStyle w:val="Siln"/>
        </w:rPr>
        <w:lastRenderedPageBreak/>
        <w:t>Poučení o právních důsledcích neodevzdání zápisového lístku</w:t>
      </w:r>
    </w:p>
    <w:p w:rsidR="002B26C9" w:rsidRDefault="002B26C9" w:rsidP="002B26C9">
      <w:pPr>
        <w:pStyle w:val="Normlnweb"/>
        <w:jc w:val="both"/>
      </w:pPr>
      <w:r>
        <w:t>Nepotvrdí-li uchazeč nebo zákonný zástupce nezletilého uchazeče odevzdáním zápisového lístku úmysl vzdělávat se ve střední škole, zanikají posledním dnem lhůty (tj. do 10 pracovních dnů ode dne oznámení rozhodnutí) právní účinky rozhodnutí tohoto uchazeče ke vzdělání v dané střední škole (§ 60a ods</w:t>
      </w:r>
      <w:r w:rsidR="00467A24">
        <w:t>t</w:t>
      </w:r>
      <w:r>
        <w:t>. 7 školského zákona). Uvolněné místo bude nabídnuto jinému uchazeči.</w:t>
      </w:r>
    </w:p>
    <w:p w:rsidR="00E071B0" w:rsidRDefault="00E071B0"/>
    <w:sectPr w:rsidR="00E07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4BEB"/>
    <w:multiLevelType w:val="hybridMultilevel"/>
    <w:tmpl w:val="931C23A2"/>
    <w:lvl w:ilvl="0" w:tplc="F440E78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468DD"/>
    <w:multiLevelType w:val="hybridMultilevel"/>
    <w:tmpl w:val="D054BF06"/>
    <w:lvl w:ilvl="0" w:tplc="47D64A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81F0F4B"/>
    <w:multiLevelType w:val="hybridMultilevel"/>
    <w:tmpl w:val="8AE63C6A"/>
    <w:lvl w:ilvl="0" w:tplc="89D40A9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C9"/>
    <w:rsid w:val="0010698F"/>
    <w:rsid w:val="001D1AAF"/>
    <w:rsid w:val="002B26C9"/>
    <w:rsid w:val="00467A24"/>
    <w:rsid w:val="005134F2"/>
    <w:rsid w:val="007355DB"/>
    <w:rsid w:val="007F3D9D"/>
    <w:rsid w:val="00895A0E"/>
    <w:rsid w:val="00E071B0"/>
    <w:rsid w:val="00E3430B"/>
    <w:rsid w:val="00F672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B9C7"/>
  <w15:chartTrackingRefBased/>
  <w15:docId w15:val="{029582B5-BD3B-485D-8BCA-4BF30C72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B26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B2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492445">
      <w:bodyDiv w:val="1"/>
      <w:marLeft w:val="0"/>
      <w:marRight w:val="0"/>
      <w:marTop w:val="0"/>
      <w:marBottom w:val="0"/>
      <w:divBdr>
        <w:top w:val="none" w:sz="0" w:space="0" w:color="auto"/>
        <w:left w:val="none" w:sz="0" w:space="0" w:color="auto"/>
        <w:bottom w:val="none" w:sz="0" w:space="0" w:color="auto"/>
        <w:right w:val="none" w:sz="0" w:space="0" w:color="auto"/>
      </w:divBdr>
      <w:divsChild>
        <w:div w:id="2130932830">
          <w:marLeft w:val="0"/>
          <w:marRight w:val="0"/>
          <w:marTop w:val="0"/>
          <w:marBottom w:val="0"/>
          <w:divBdr>
            <w:top w:val="none" w:sz="0" w:space="0" w:color="auto"/>
            <w:left w:val="none" w:sz="0" w:space="0" w:color="auto"/>
            <w:bottom w:val="none" w:sz="0" w:space="0" w:color="auto"/>
            <w:right w:val="none" w:sz="0" w:space="0" w:color="auto"/>
          </w:divBdr>
          <w:divsChild>
            <w:div w:id="1298561863">
              <w:marLeft w:val="0"/>
              <w:marRight w:val="0"/>
              <w:marTop w:val="0"/>
              <w:marBottom w:val="0"/>
              <w:divBdr>
                <w:top w:val="none" w:sz="0" w:space="0" w:color="auto"/>
                <w:left w:val="none" w:sz="0" w:space="0" w:color="auto"/>
                <w:bottom w:val="none" w:sz="0" w:space="0" w:color="auto"/>
                <w:right w:val="none" w:sz="0" w:space="0" w:color="auto"/>
              </w:divBdr>
              <w:divsChild>
                <w:div w:id="1374384928">
                  <w:marLeft w:val="0"/>
                  <w:marRight w:val="0"/>
                  <w:marTop w:val="0"/>
                  <w:marBottom w:val="0"/>
                  <w:divBdr>
                    <w:top w:val="none" w:sz="0" w:space="0" w:color="auto"/>
                    <w:left w:val="none" w:sz="0" w:space="0" w:color="auto"/>
                    <w:bottom w:val="none" w:sz="0" w:space="0" w:color="auto"/>
                    <w:right w:val="none" w:sz="0" w:space="0" w:color="auto"/>
                  </w:divBdr>
                  <w:divsChild>
                    <w:div w:id="390465232">
                      <w:marLeft w:val="0"/>
                      <w:marRight w:val="0"/>
                      <w:marTop w:val="0"/>
                      <w:marBottom w:val="0"/>
                      <w:divBdr>
                        <w:top w:val="none" w:sz="0" w:space="0" w:color="auto"/>
                        <w:left w:val="none" w:sz="0" w:space="0" w:color="auto"/>
                        <w:bottom w:val="none" w:sz="0" w:space="0" w:color="auto"/>
                        <w:right w:val="none" w:sz="0" w:space="0" w:color="auto"/>
                      </w:divBdr>
                      <w:divsChild>
                        <w:div w:id="498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449</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mplechata</dc:creator>
  <cp:keywords/>
  <dc:description/>
  <cp:lastModifiedBy>mplechata</cp:lastModifiedBy>
  <cp:revision>6</cp:revision>
  <dcterms:created xsi:type="dcterms:W3CDTF">2017-01-24T09:42:00Z</dcterms:created>
  <dcterms:modified xsi:type="dcterms:W3CDTF">2023-03-14T09:57:00Z</dcterms:modified>
</cp:coreProperties>
</file>